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základního</w:t>
      </w:r>
      <w:r>
        <w:rPr>
          <w:rFonts w:eastAsia="Calibri" w:cs="Calibri"/>
          <w:bCs/>
          <w:sz w:val="24"/>
        </w:rPr>
        <w:t xml:space="preserve"> </w:t>
      </w:r>
      <w:r>
        <w:rPr>
          <w:rFonts w:eastAsia="Calibri"/>
          <w:sz w:val="30"/>
          <w:szCs w:val="30"/>
        </w:rPr>
        <w:t>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/>
          <w:b/>
          <w:b/>
          <w:bCs/>
          <w:color w:val="0070C0"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30"/>
          <w:szCs w:val="30"/>
        </w:rPr>
      </w:pPr>
      <w:r>
        <w:rPr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>
      <w:pPr>
        <w:pStyle w:val="Normal"/>
        <w:spacing w:lineRule="auto" w:line="240" w:before="12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120" w:after="0"/>
        <w:jc w:val="left"/>
        <w:rPr>
          <w:rFonts w:eastAsia="Times New Roman" w:cs="Times New Roman"/>
        </w:rPr>
      </w:pPr>
      <w:r>
        <w:rPr>
          <w:rFonts w:eastAsia="Calibri" w:cs="Calibri"/>
        </w:rPr>
        <w:t>Ředitel</w:t>
      </w:r>
      <w:r>
        <w:rPr>
          <w:rFonts w:eastAsia="Calibri" w:cs="Calibri"/>
        </w:rPr>
        <w:t>ka</w:t>
      </w:r>
      <w:r>
        <w:rPr>
          <w:rFonts w:eastAsia="Calibri" w:cs="Calibri"/>
        </w:rPr>
        <w:t xml:space="preserve"> základní školy </w:t>
      </w:r>
      <w:r>
        <w:rPr>
          <w:rFonts w:eastAsia="Calibri" w:cs="Calibri"/>
          <w:color w:val="0070C0"/>
          <w:lang w:val="uk-UA"/>
        </w:rPr>
        <w:t xml:space="preserve">/ Директор початкової школи     </w:t>
      </w:r>
    </w:p>
    <w:p>
      <w:pPr>
        <w:pStyle w:val="Normal"/>
        <w:spacing w:lineRule="auto" w:line="240" w:before="120" w:after="0"/>
        <w:jc w:val="left"/>
        <w:rPr>
          <w:b/>
          <w:b/>
          <w:bCs/>
          <w:color w:val="006600"/>
          <w:sz w:val="24"/>
          <w:szCs w:val="24"/>
        </w:rPr>
      </w:pPr>
      <w:r>
        <w:rPr>
          <w:rFonts w:eastAsia="Calibri" w:cs="Calibri"/>
          <w:b/>
          <w:bCs/>
          <w:color w:val="006600"/>
          <w:sz w:val="24"/>
          <w:szCs w:val="24"/>
          <w:lang w:val="uk-UA"/>
        </w:rPr>
        <w:tab/>
        <w:tab/>
      </w:r>
      <w:r>
        <w:rPr>
          <w:rFonts w:eastAsia="Calibri" w:cs="Calibri"/>
          <w:b/>
          <w:bCs/>
          <w:color w:val="006600"/>
          <w:sz w:val="24"/>
          <w:szCs w:val="24"/>
          <w:lang w:val="uk-UA"/>
        </w:rPr>
        <w:t>Z</w:t>
      </w:r>
      <w:r>
        <w:rPr>
          <w:rFonts w:eastAsia="Calibri"/>
          <w:b/>
          <w:bCs/>
          <w:color w:val="006600"/>
          <w:sz w:val="24"/>
          <w:szCs w:val="24"/>
        </w:rPr>
        <w:t>ákladní školy a mateřské školy</w:t>
      </w:r>
      <w:r>
        <w:rPr>
          <w:rFonts w:eastAsia="Calibri" w:cs="Calibri"/>
          <w:b/>
          <w:bCs/>
          <w:color w:val="006600"/>
          <w:sz w:val="24"/>
          <w:szCs w:val="24"/>
          <w:lang w:val="uk-UA"/>
        </w:rPr>
        <w:t xml:space="preserve"> </w:t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>Hutisko-Solanec, příspěvkové organizace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základního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/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rPr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ListParagraph"/>
        <w:spacing w:lineRule="auto" w:line="240" w:before="120" w:after="0"/>
        <w:rPr/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  <w:tab/>
      </w:r>
      <w:r>
        <w:rPr>
          <w:rFonts w:eastAsia="Calibri" w:cs="Calibri"/>
          <w:b/>
          <w:bCs/>
          <w:color w:val="006600"/>
          <w:sz w:val="24"/>
          <w:szCs w:val="24"/>
        </w:rPr>
        <w:t>1. - 2. 6. 2022</w:t>
      </w:r>
      <w:r>
        <w:rPr>
          <w:rFonts w:eastAsia="Calibri" w:cs="Calibri"/>
          <w:b/>
          <w:bCs/>
          <w:color w:val="006600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  <w:tab/>
      </w:r>
      <w:r>
        <w:rPr>
          <w:rFonts w:eastAsia="Calibri" w:cs="Calibri"/>
          <w:b/>
          <w:bCs/>
          <w:color w:val="006600"/>
          <w:sz w:val="24"/>
          <w:szCs w:val="24"/>
        </w:rPr>
        <w:t xml:space="preserve">kancelář </w:t>
      </w:r>
      <w:r>
        <w:rPr>
          <w:rFonts w:eastAsia="Calibri" w:cs="Calibri"/>
          <w:b/>
          <w:bCs/>
          <w:color w:val="006600"/>
          <w:sz w:val="24"/>
          <w:szCs w:val="24"/>
        </w:rPr>
        <w:t>Z</w:t>
      </w:r>
      <w:r>
        <w:rPr>
          <w:rFonts w:eastAsia="Calibri" w:cs="Calibri"/>
          <w:b/>
          <w:bCs/>
          <w:color w:val="006600"/>
          <w:sz w:val="24"/>
          <w:szCs w:val="24"/>
        </w:rPr>
        <w:t>Š a MŠ Hutisko-Solanec (dveře č. 207)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283"/>
        <w:rPr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eastAsia="Calibri" w:cs="Calibri"/>
          <w:bCs/>
        </w:rPr>
        <w:t>dovršilo k 31. 8. 2022 věku 6 let</w:t>
      </w:r>
      <w:r>
        <w:rPr>
          <w:rFonts w:eastAsia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  <w:lang w:val="uk-UA"/>
        </w:rPr>
      </w:pPr>
      <w:r>
        <w:rPr>
          <w:rFonts w:eastAsia="Calibri" w:cs="Calibri"/>
          <w:color w:val="0070C0"/>
        </w:rPr>
        <w:tab/>
      </w:r>
      <w:r>
        <w:rPr>
          <w:rFonts w:eastAsia="Calibri" w:cs="Calibri"/>
          <w:color w:val="0070C0"/>
          <w:lang w:val="uk-UA"/>
        </w:rPr>
        <w:t>У</w:t>
      </w:r>
      <w:r>
        <w:rPr>
          <w:rFonts w:eastAsia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eastAsia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</w:rPr>
      </w:pPr>
      <w:r>
        <w:rPr>
          <w:rFonts w:eastAsia="Calibri" w:cs="Calibri"/>
        </w:rPr>
        <w:t>3. Zákonní zástupci jsou povinni předložit tyto dokumenty:</w:t>
      </w:r>
    </w:p>
    <w:p>
      <w:pPr>
        <w:pStyle w:val="Normal"/>
        <w:spacing w:lineRule="auto" w:line="240" w:before="120" w:after="0"/>
        <w:ind w:left="284" w:hanging="0"/>
        <w:rPr>
          <w:rFonts w:eastAsia="Times New Roman" w:cs="Times New Roman"/>
        </w:rPr>
      </w:pP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základnímu vzdělávání </w:t>
      </w:r>
      <w:r>
        <w:rPr>
          <w:rFonts w:eastAsia="Calibri" w:cs="Calibri"/>
        </w:rPr>
        <w:t xml:space="preserve">(vzor je dostupný v česko-ukrajinské verzi </w:t>
      </w:r>
      <w:r>
        <w:fldChar w:fldCharType="begin"/>
      </w:r>
      <w:r>
        <w:rPr>
          <w:rStyle w:val="Internetovodkaz"/>
        </w:rPr>
        <w:instrText> HYPERLINK "https://www.edu.cz/dvojjazycne-vzory-pri-prijimani-do-ms-a-zs/" \l ":~:text=přijetí do MŠ,nepřijetí do MŠ"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ZDE</w:t>
      </w:r>
      <w:r>
        <w:rPr>
          <w:rStyle w:val="Internetovodkaz"/>
        </w:rPr>
        <w:fldChar w:fldCharType="end"/>
      </w:r>
      <w:r>
        <w:rPr>
          <w:rStyle w:val="Internetovodkaz"/>
        </w:rPr>
        <w:t>*</w:t>
      </w:r>
      <w:r>
        <w:rPr>
          <w:rFonts w:eastAsia="Calibri" w:cs="Calibri"/>
        </w:rPr>
        <w:t>, nebo lze vyzvednout osobně ve spádové základní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>
        <w:fldChar w:fldCharType="begin"/>
      </w:r>
      <w:r>
        <w:rPr>
          <w:rStyle w:val="Internetovodkaz"/>
          <w:lang w:val="uk-UA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lang w:val="uk-UA"/>
        </w:rPr>
        <w:fldChar w:fldCharType="separate"/>
      </w:r>
      <w:r>
        <w:rPr>
          <w:rStyle w:val="Internetovodkaz"/>
          <w:lang w:val="uk-UA"/>
        </w:rPr>
        <w:t>ТУТ</w:t>
      </w:r>
      <w:r>
        <w:rPr>
          <w:rStyle w:val="Internetovodkaz"/>
          <w:lang w:val="uk-UA"/>
        </w:rPr>
        <w:fldChar w:fldCharType="end"/>
      </w:r>
      <w:r>
        <w:rPr>
          <w:rStyle w:val="Internetovodkaz"/>
        </w:rPr>
        <w:t>*</w:t>
      </w:r>
      <w:r>
        <w:rPr>
          <w:color w:val="0070C0"/>
          <w:lang w:val="uk-UA"/>
        </w:rPr>
        <w:t>, або можна забрати її особисто у відповідній школі)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zastupovat.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дитину.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základnímu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 xml:space="preserve">  Hutisku-Solanci 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  </w:t>
      </w:r>
      <w:r>
        <w:rPr>
          <w:rFonts w:eastAsia="Calibri" w:cs="Calibri"/>
          <w:b/>
          <w:bCs/>
          <w:color w:val="006600"/>
          <w:kern w:val="0"/>
          <w:sz w:val="24"/>
          <w:szCs w:val="24"/>
          <w:lang w:val="cs-CZ" w:eastAsia="en-US" w:bidi="ar-SA"/>
        </w:rPr>
        <w:t>23. 5. 2022</w:t>
      </w:r>
      <w:r>
        <w:rPr>
          <w:rFonts w:eastAsia="Calibri" w:cs="Calibri"/>
        </w:rPr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</w:rPr>
      </w:r>
    </w:p>
    <w:p>
      <w:pPr>
        <w:pStyle w:val="Normal"/>
        <w:spacing w:lineRule="auto" w:line="240" w:before="120" w:after="0"/>
        <w:ind w:left="3540" w:firstLine="708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color w:val="006600"/>
          <w:kern w:val="0"/>
          <w:sz w:val="24"/>
          <w:szCs w:val="24"/>
          <w:lang w:val="cs-CZ" w:eastAsia="en-US" w:bidi="ar-SA"/>
        </w:rPr>
      </w:pPr>
      <w:r>
        <w:rPr>
          <w:rFonts w:eastAsia="Calibri" w:cs="Calibri"/>
          <w:b/>
          <w:bCs/>
          <w:i w:val="false"/>
          <w:iCs w:val="false"/>
          <w:color w:val="006600"/>
          <w:kern w:val="0"/>
          <w:sz w:val="24"/>
          <w:szCs w:val="24"/>
          <w:lang w:val="cs-CZ" w:eastAsia="en-US" w:bidi="ar-SA"/>
        </w:rPr>
        <w:tab/>
        <w:t>Mgr. Šárka Gajová v.r.</w:t>
      </w:r>
    </w:p>
    <w:p>
      <w:pPr>
        <w:pStyle w:val="Normal"/>
        <w:spacing w:lineRule="auto" w:line="240" w:before="120" w:after="0"/>
        <w:ind w:left="3540" w:hanging="0"/>
        <w:rPr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  <w:color w:val="0070C0"/>
          <w:lang w:val="uk-UA"/>
        </w:rPr>
        <w:t xml:space="preserve">Ředitelka </w:t>
      </w:r>
      <w:r>
        <w:rPr>
          <w:rFonts w:eastAsia="Calibri" w:cs="Calibri"/>
          <w:i w:val="false"/>
          <w:iCs w:val="false"/>
          <w:color w:val="0070C0"/>
          <w:lang w:val="cs-CZ"/>
        </w:rPr>
        <w:t>základní</w:t>
      </w:r>
      <w:r>
        <w:rPr>
          <w:rFonts w:eastAsia="Calibri" w:cs="Calibri"/>
          <w:i w:val="false"/>
          <w:iCs w:val="false"/>
          <w:color w:val="0070C0"/>
          <w:lang w:val="uk-UA"/>
        </w:rPr>
        <w:t xml:space="preserve"> školy</w:t>
      </w:r>
      <w:r>
        <w:rPr>
          <w:rFonts w:eastAsia="Calibri" w:cs="Calibri"/>
          <w:b/>
          <w:bCs/>
          <w:i w:val="false"/>
          <w:iCs w:val="false"/>
          <w:color w:val="0070C0"/>
          <w:lang w:val="uk-UA"/>
        </w:rPr>
        <w:t xml:space="preserve"> </w:t>
      </w:r>
      <w:r>
        <w:rPr>
          <w:rFonts w:eastAsia="Calibri" w:cs="Calibri"/>
          <w:i w:val="false"/>
          <w:iCs w:val="false"/>
          <w:color w:val="0070C0"/>
          <w:lang w:val="uk-UA"/>
        </w:rPr>
        <w:t xml:space="preserve">/ Директор початкової школи </w:t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</w:rPr>
        <w:t xml:space="preserve"> </w:t>
      </w:r>
      <w:r>
        <w:rPr>
          <w:i/>
        </w:rPr>
        <w:t xml:space="preserve">* V případě zveřejnění oznámení v listinné podobě je nutné webový odkaz smazat.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027e"/>
    <w:pPr>
      <w:widowControl/>
      <w:suppressAutoHyphens w:val="false"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59027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59027e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59027e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59027e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59027e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59027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59027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2</Pages>
  <Words>599</Words>
  <Characters>3522</Characters>
  <CharactersWithSpaces>4117</CharactersWithSpaces>
  <Paragraphs>37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dc:description/>
  <dc:language>cs-CZ</dc:language>
  <cp:lastModifiedBy>Petr Urda</cp:lastModifiedBy>
  <cp:lastPrinted>2022-05-23T16:14:57Z</cp:lastPrinted>
  <dcterms:modified xsi:type="dcterms:W3CDTF">2022-05-23T16:15:03Z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